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A48CDB" w14:textId="50DE588F" w:rsidR="000832B0" w:rsidRDefault="000832B0" w:rsidP="000832B0">
      <w:pPr>
        <w:shd w:val="clear" w:color="auto" w:fill="C10E21"/>
        <w:textAlignment w:val="baseline"/>
        <w:outlineLvl w:val="2"/>
        <w:rPr>
          <w:rFonts w:ascii="Lub Dub Condensed" w:eastAsia="Times New Roman" w:hAnsi="Lub Dub Condensed" w:cs="Times New Roman"/>
          <w:color w:val="FFFFFF"/>
          <w:kern w:val="0"/>
          <w:sz w:val="36"/>
          <w:szCs w:val="36"/>
          <w:bdr w:val="none" w:sz="0" w:space="0" w:color="auto" w:frame="1"/>
          <w14:ligatures w14:val="none"/>
        </w:rPr>
      </w:pPr>
      <w:r w:rsidRPr="00AD5B9C">
        <w:rPr>
          <w:rFonts w:ascii="Lub Dub Heavy" w:eastAsia="Times New Roman" w:hAnsi="Lub Dub Heavy" w:cs="Times New Roman"/>
          <w:b/>
          <w:bCs/>
          <w:color w:val="FFFFFF"/>
          <w:kern w:val="0"/>
          <w:sz w:val="44"/>
          <w:szCs w:val="44"/>
          <w:bdr w:val="none" w:sz="0" w:space="0" w:color="auto" w:frame="1"/>
          <w14:ligatures w14:val="none"/>
        </w:rPr>
        <w:t>Development Director</w:t>
      </w:r>
      <w:r w:rsidR="00AD5B9C" w:rsidRPr="00AD5B9C">
        <w:rPr>
          <w:rFonts w:ascii="Lub Dub Heavy" w:eastAsia="Times New Roman" w:hAnsi="Lub Dub Heavy" w:cs="Times New Roman"/>
          <w:b/>
          <w:bCs/>
          <w:color w:val="FFFFFF"/>
          <w:kern w:val="0"/>
          <w:sz w:val="44"/>
          <w:szCs w:val="44"/>
          <w:bdr w:val="none" w:sz="0" w:space="0" w:color="auto" w:frame="1"/>
          <w14:ligatures w14:val="none"/>
        </w:rPr>
        <w:t>, Socials</w:t>
      </w:r>
      <w:r w:rsidRPr="00AD5B9C">
        <w:rPr>
          <w:rFonts w:ascii="Lub Dub Medium" w:eastAsia="Times New Roman" w:hAnsi="Lub Dub Medium" w:cs="Times New Roman"/>
          <w:b/>
          <w:bCs/>
          <w:color w:val="FFFFFF"/>
          <w:kern w:val="0"/>
          <w:sz w:val="36"/>
          <w:szCs w:val="36"/>
          <w:bdr w:val="none" w:sz="0" w:space="0" w:color="auto" w:frame="1"/>
          <w14:ligatures w14:val="none"/>
        </w:rPr>
        <w:t xml:space="preserve"> </w:t>
      </w:r>
      <w:r w:rsidRPr="000832B0">
        <w:rPr>
          <w:rFonts w:ascii="Lub Dub Medium" w:eastAsia="Times New Roman" w:hAnsi="Lub Dub Medium" w:cs="Times New Roman"/>
          <w:b/>
          <w:bCs/>
          <w:color w:val="FFFFFF"/>
          <w:kern w:val="0"/>
          <w:sz w:val="50"/>
          <w:szCs w:val="50"/>
          <w:bdr w:val="none" w:sz="0" w:space="0" w:color="auto" w:frame="1"/>
          <w14:ligatures w14:val="none"/>
        </w:rPr>
        <w:t xml:space="preserve">   </w:t>
      </w:r>
      <w:r w:rsidRPr="000832B0">
        <w:rPr>
          <w:rFonts w:ascii="Lub Dub Condensed" w:eastAsia="Times New Roman" w:hAnsi="Lub Dub Condensed" w:cs="Times New Roman"/>
          <w:color w:val="FFFFFF"/>
          <w:kern w:val="0"/>
          <w:sz w:val="36"/>
          <w:szCs w:val="36"/>
          <w:bdr w:val="none" w:sz="0" w:space="0" w:color="auto" w:frame="1"/>
          <w14:ligatures w14:val="none"/>
        </w:rPr>
        <w:t>Kettering,</w:t>
      </w:r>
      <w:r w:rsidRPr="000832B0">
        <w:rPr>
          <w:rFonts w:ascii="Calibri" w:eastAsia="Times New Roman" w:hAnsi="Calibri" w:cs="Calibri"/>
          <w:color w:val="FFFFFF"/>
          <w:kern w:val="0"/>
          <w:sz w:val="36"/>
          <w:szCs w:val="36"/>
          <w:bdr w:val="none" w:sz="0" w:space="0" w:color="auto" w:frame="1"/>
          <w14:ligatures w14:val="none"/>
        </w:rPr>
        <w:t> </w:t>
      </w:r>
      <w:r w:rsidRPr="000832B0">
        <w:rPr>
          <w:rFonts w:ascii="Lub Dub Condensed" w:eastAsia="Times New Roman" w:hAnsi="Lub Dub Condensed" w:cs="Times New Roman"/>
          <w:color w:val="FFFFFF"/>
          <w:kern w:val="0"/>
          <w:sz w:val="36"/>
          <w:szCs w:val="36"/>
          <w:bdr w:val="none" w:sz="0" w:space="0" w:color="auto" w:frame="1"/>
          <w14:ligatures w14:val="none"/>
        </w:rPr>
        <w:t>Ohio</w:t>
      </w:r>
    </w:p>
    <w:p w14:paraId="408E065A" w14:textId="358B4CED" w:rsidR="00C1262C" w:rsidRPr="000832B0" w:rsidRDefault="00C1262C" w:rsidP="000832B0">
      <w:pPr>
        <w:shd w:val="clear" w:color="auto" w:fill="C10E21"/>
        <w:textAlignment w:val="baseline"/>
        <w:outlineLvl w:val="2"/>
        <w:rPr>
          <w:rFonts w:ascii="Lub Dub Medium" w:eastAsia="Times New Roman" w:hAnsi="Lub Dub Medium" w:cs="Times New Roman"/>
          <w:b/>
          <w:bCs/>
          <w:color w:val="222328"/>
          <w:kern w:val="0"/>
          <w:sz w:val="50"/>
          <w:szCs w:val="50"/>
          <w14:ligatures w14:val="none"/>
        </w:rPr>
      </w:pPr>
      <w:r>
        <w:rPr>
          <w:rFonts w:ascii="Lub Dub Condensed" w:eastAsia="Times New Roman" w:hAnsi="Lub Dub Condensed" w:cs="Times New Roman"/>
          <w:color w:val="FFFFFF"/>
          <w:kern w:val="0"/>
          <w:sz w:val="36"/>
          <w:szCs w:val="36"/>
          <w:bdr w:val="none" w:sz="0" w:space="0" w:color="auto" w:frame="1"/>
          <w14:ligatures w14:val="none"/>
        </w:rPr>
        <w:t xml:space="preserve">Apply Now: </w:t>
      </w:r>
      <w:hyperlink r:id="rId5" w:history="1">
        <w:r w:rsidR="001D3589" w:rsidRPr="00FF69B0">
          <w:rPr>
            <w:rStyle w:val="Hyperlink"/>
            <w:rFonts w:ascii="Lub Dub Condensed" w:eastAsia="Times New Roman" w:hAnsi="Lub Dub Condensed" w:cs="Times New Roman"/>
            <w:kern w:val="0"/>
            <w:sz w:val="36"/>
            <w:szCs w:val="36"/>
            <w:bdr w:val="none" w:sz="0" w:space="0" w:color="auto" w:frame="1"/>
            <w14:ligatures w14:val="none"/>
          </w:rPr>
          <w:t>https://bityl.co/Ib4b</w:t>
        </w:r>
      </w:hyperlink>
      <w:r w:rsidR="001D3589">
        <w:rPr>
          <w:rFonts w:ascii="Lub Dub Condensed" w:eastAsia="Times New Roman" w:hAnsi="Lub Dub Condensed" w:cs="Times New Roman"/>
          <w:color w:val="FFFFFF"/>
          <w:kern w:val="0"/>
          <w:sz w:val="36"/>
          <w:szCs w:val="36"/>
          <w:bdr w:val="none" w:sz="0" w:space="0" w:color="auto" w:frame="1"/>
          <w14:ligatures w14:val="none"/>
        </w:rPr>
        <w:t xml:space="preserve"> </w:t>
      </w:r>
    </w:p>
    <w:p w14:paraId="258118C4" w14:textId="77777777" w:rsidR="000832B0" w:rsidRPr="000832B0" w:rsidRDefault="000832B0" w:rsidP="000832B0">
      <w:pPr>
        <w:textAlignment w:val="baseline"/>
        <w:rPr>
          <w:rFonts w:ascii="Lub Dub Medium" w:eastAsia="Times New Roman" w:hAnsi="Lub Dub Medium" w:cs="Times New Roman"/>
          <w:b/>
          <w:bCs/>
          <w:color w:val="222328"/>
          <w:kern w:val="0"/>
          <w:sz w:val="27"/>
          <w:szCs w:val="27"/>
          <w:bdr w:val="none" w:sz="0" w:space="0" w:color="auto" w:frame="1"/>
          <w14:ligatures w14:val="none"/>
        </w:rPr>
      </w:pPr>
    </w:p>
    <w:p w14:paraId="2DBC958F" w14:textId="69315B1B" w:rsidR="000832B0" w:rsidRPr="000832B0" w:rsidRDefault="000832B0" w:rsidP="000832B0">
      <w:pPr>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b/>
          <w:bCs/>
          <w:color w:val="222328"/>
          <w:kern w:val="0"/>
          <w:sz w:val="27"/>
          <w:szCs w:val="27"/>
          <w:bdr w:val="none" w:sz="0" w:space="0" w:color="auto" w:frame="1"/>
          <w14:ligatures w14:val="none"/>
        </w:rPr>
        <w:t>Overview</w:t>
      </w:r>
    </w:p>
    <w:p w14:paraId="36C26D49" w14:textId="77777777" w:rsidR="000832B0" w:rsidRPr="000832B0" w:rsidRDefault="000832B0" w:rsidP="000832B0">
      <w:pPr>
        <w:spacing w:after="210"/>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color w:val="222328"/>
          <w:kern w:val="0"/>
          <w:sz w:val="27"/>
          <w:szCs w:val="27"/>
          <w14:ligatures w14:val="none"/>
        </w:rPr>
        <w:t>Now is the time to join us and make a difference. Be a relentless force for a world of longer, healthier lives. Here at the American Heart Association, you matter and so does your career.</w:t>
      </w:r>
    </w:p>
    <w:p w14:paraId="550CC6EA" w14:textId="63A5E253" w:rsidR="000832B0" w:rsidRPr="000832B0" w:rsidRDefault="000832B0" w:rsidP="000832B0">
      <w:pPr>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color w:val="222328"/>
          <w:kern w:val="0"/>
          <w:sz w:val="27"/>
          <w:szCs w:val="27"/>
          <w14:ligatures w14:val="none"/>
        </w:rPr>
        <w:t>We are currently hiring for a</w:t>
      </w:r>
      <w:r w:rsidRPr="000832B0">
        <w:rPr>
          <w:rFonts w:ascii="Calibri" w:eastAsia="Times New Roman" w:hAnsi="Calibri" w:cs="Calibri"/>
          <w:color w:val="222328"/>
          <w:kern w:val="0"/>
          <w:sz w:val="27"/>
          <w:szCs w:val="27"/>
          <w14:ligatures w14:val="none"/>
        </w:rPr>
        <w:t> </w:t>
      </w:r>
      <w:r w:rsidRPr="000832B0">
        <w:rPr>
          <w:rFonts w:ascii="Lub Dub Medium" w:eastAsia="Times New Roman" w:hAnsi="Lub Dub Medium" w:cs="Times New Roman"/>
          <w:b/>
          <w:bCs/>
          <w:color w:val="222328"/>
          <w:kern w:val="0"/>
          <w:sz w:val="27"/>
          <w:szCs w:val="27"/>
          <w:bdr w:val="none" w:sz="0" w:space="0" w:color="auto" w:frame="1"/>
          <w14:ligatures w14:val="none"/>
        </w:rPr>
        <w:t>Development Director</w:t>
      </w:r>
      <w:r w:rsidR="00AD5B9C">
        <w:rPr>
          <w:rFonts w:ascii="Lub Dub Medium" w:eastAsia="Times New Roman" w:hAnsi="Lub Dub Medium" w:cs="Times New Roman"/>
          <w:b/>
          <w:bCs/>
          <w:color w:val="222328"/>
          <w:kern w:val="0"/>
          <w:sz w:val="27"/>
          <w:szCs w:val="27"/>
          <w:bdr w:val="none" w:sz="0" w:space="0" w:color="auto" w:frame="1"/>
          <w14:ligatures w14:val="none"/>
        </w:rPr>
        <w:t>, Socials</w:t>
      </w:r>
      <w:r w:rsidRPr="000832B0">
        <w:rPr>
          <w:rFonts w:ascii="Calibri" w:eastAsia="Times New Roman" w:hAnsi="Calibri" w:cs="Calibri"/>
          <w:color w:val="222328"/>
          <w:kern w:val="0"/>
          <w:sz w:val="27"/>
          <w:szCs w:val="27"/>
          <w14:ligatures w14:val="none"/>
        </w:rPr>
        <w:t> </w:t>
      </w:r>
      <w:r w:rsidRPr="000832B0">
        <w:rPr>
          <w:rFonts w:ascii="Lub Dub Medium" w:eastAsia="Times New Roman" w:hAnsi="Lub Dub Medium" w:cs="Times New Roman"/>
          <w:color w:val="222328"/>
          <w:kern w:val="0"/>
          <w:sz w:val="27"/>
          <w:szCs w:val="27"/>
          <w14:ligatures w14:val="none"/>
        </w:rPr>
        <w:t>in Dayton. The primary responsibility will be to oversee corporate fundraising, volunteer recruitment and management, and event management for our Heart of Dayton and Go Red for Women campaigns. Both campaigns include our signature Heart Ball (gala) event, Go Red For Women Luncheon and STEM Goes Red event. The Director will also promote and support our Heart Challenge campaign. This is a fast-paced sales type of position with the main accountability of driving revenue and offers a hybrid schedule.</w:t>
      </w:r>
    </w:p>
    <w:p w14:paraId="103C8A3F" w14:textId="77777777" w:rsidR="000832B0" w:rsidRPr="000832B0" w:rsidRDefault="000832B0" w:rsidP="000832B0">
      <w:pPr>
        <w:textAlignment w:val="baseline"/>
        <w:rPr>
          <w:rFonts w:ascii="Lub Dub Medium" w:eastAsia="Times New Roman" w:hAnsi="Lub Dub Medium" w:cs="Times New Roman"/>
          <w:color w:val="222328"/>
          <w:kern w:val="0"/>
          <w:sz w:val="27"/>
          <w:szCs w:val="27"/>
          <w14:ligatures w14:val="none"/>
        </w:rPr>
      </w:pPr>
    </w:p>
    <w:p w14:paraId="6637E3B6" w14:textId="77777777" w:rsidR="000832B0" w:rsidRPr="000832B0" w:rsidRDefault="000832B0" w:rsidP="000832B0">
      <w:pPr>
        <w:spacing w:after="210"/>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color w:val="222328"/>
          <w:kern w:val="0"/>
          <w:sz w:val="27"/>
          <w:szCs w:val="27"/>
          <w14:ligatures w14:val="none"/>
        </w:rPr>
        <w:t>The Association offers many resources to help you maintain work-life harmonization through your changing needs and life situations. To help you be successful, you will have access to Heart U, our award-winning corporate university, as well as training and support locally and through our National Center.</w:t>
      </w:r>
    </w:p>
    <w:p w14:paraId="09279BC1" w14:textId="0C7D76AF" w:rsidR="000832B0" w:rsidRPr="000832B0" w:rsidRDefault="000832B0" w:rsidP="000832B0">
      <w:pPr>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color w:val="222328"/>
          <w:kern w:val="0"/>
          <w:sz w:val="27"/>
          <w:szCs w:val="27"/>
          <w14:ligatures w14:val="none"/>
        </w:rPr>
        <w:t>#TheAHALife is our company culture, our way of life, reflecting our diversity and inclusion, our focus on work-life harmonization and our Guiding Values. Discover why you will Be Seen. Be Heard. Be Valued™ at the American Heart Association by following us on</w:t>
      </w:r>
      <w:r w:rsidRPr="000832B0">
        <w:rPr>
          <w:rFonts w:ascii="Calibri" w:eastAsia="Times New Roman" w:hAnsi="Calibri" w:cs="Calibri"/>
          <w:color w:val="222328"/>
          <w:kern w:val="0"/>
          <w:sz w:val="27"/>
          <w:szCs w:val="27"/>
          <w14:ligatures w14:val="none"/>
        </w:rPr>
        <w:t> </w:t>
      </w:r>
      <w:hyperlink r:id="rId6" w:tgtFrame="_blank" w:history="1">
        <w:r w:rsidRPr="000832B0">
          <w:rPr>
            <w:rFonts w:ascii="Lub Dub Medium" w:eastAsia="Times New Roman" w:hAnsi="Lub Dub Medium" w:cs="Times New Roman"/>
            <w:color w:val="C10E21"/>
            <w:kern w:val="0"/>
            <w:sz w:val="27"/>
            <w:szCs w:val="27"/>
            <w:u w:val="single"/>
            <w:bdr w:val="none" w:sz="0" w:space="0" w:color="auto" w:frame="1"/>
            <w14:ligatures w14:val="none"/>
          </w:rPr>
          <w:t>LinkedIn</w:t>
        </w:r>
      </w:hyperlink>
      <w:r w:rsidRPr="000832B0">
        <w:rPr>
          <w:rFonts w:ascii="Lub Dub Medium" w:eastAsia="Times New Roman" w:hAnsi="Lub Dub Medium" w:cs="Times New Roman"/>
          <w:color w:val="222328"/>
          <w:kern w:val="0"/>
          <w:sz w:val="27"/>
          <w:szCs w:val="27"/>
          <w14:ligatures w14:val="none"/>
        </w:rPr>
        <w:t>,</w:t>
      </w:r>
      <w:r w:rsidRPr="000832B0">
        <w:rPr>
          <w:rFonts w:ascii="Calibri" w:eastAsia="Times New Roman" w:hAnsi="Calibri" w:cs="Calibri"/>
          <w:color w:val="222328"/>
          <w:kern w:val="0"/>
          <w:sz w:val="27"/>
          <w:szCs w:val="27"/>
          <w14:ligatures w14:val="none"/>
        </w:rPr>
        <w:t> </w:t>
      </w:r>
      <w:hyperlink r:id="rId7" w:tgtFrame="_blank" w:history="1">
        <w:r w:rsidRPr="000832B0">
          <w:rPr>
            <w:rFonts w:ascii="Lub Dub Medium" w:eastAsia="Times New Roman" w:hAnsi="Lub Dub Medium" w:cs="Times New Roman"/>
            <w:color w:val="C10E21"/>
            <w:kern w:val="0"/>
            <w:sz w:val="27"/>
            <w:szCs w:val="27"/>
            <w:u w:val="single"/>
            <w:bdr w:val="none" w:sz="0" w:space="0" w:color="auto" w:frame="1"/>
            <w14:ligatures w14:val="none"/>
          </w:rPr>
          <w:t>Instagram</w:t>
        </w:r>
      </w:hyperlink>
      <w:r w:rsidRPr="000832B0">
        <w:rPr>
          <w:rFonts w:ascii="Lub Dub Medium" w:eastAsia="Times New Roman" w:hAnsi="Lub Dub Medium" w:cs="Times New Roman"/>
          <w:color w:val="222328"/>
          <w:kern w:val="0"/>
          <w:sz w:val="27"/>
          <w:szCs w:val="27"/>
          <w14:ligatures w14:val="none"/>
        </w:rPr>
        <w:t>,</w:t>
      </w:r>
      <w:r w:rsidRPr="000832B0">
        <w:rPr>
          <w:rFonts w:ascii="Calibri" w:eastAsia="Times New Roman" w:hAnsi="Calibri" w:cs="Calibri"/>
          <w:color w:val="222328"/>
          <w:kern w:val="0"/>
          <w:sz w:val="27"/>
          <w:szCs w:val="27"/>
          <w14:ligatures w14:val="none"/>
        </w:rPr>
        <w:t> </w:t>
      </w:r>
      <w:hyperlink r:id="rId8" w:tgtFrame="_blank" w:history="1">
        <w:r w:rsidRPr="000832B0">
          <w:rPr>
            <w:rFonts w:ascii="Lub Dub Medium" w:eastAsia="Times New Roman" w:hAnsi="Lub Dub Medium" w:cs="Times New Roman"/>
            <w:color w:val="C10E21"/>
            <w:kern w:val="0"/>
            <w:sz w:val="27"/>
            <w:szCs w:val="27"/>
            <w:u w:val="single"/>
            <w:bdr w:val="none" w:sz="0" w:space="0" w:color="auto" w:frame="1"/>
            <w14:ligatures w14:val="none"/>
          </w:rPr>
          <w:t>Facebook</w:t>
        </w:r>
      </w:hyperlink>
      <w:r w:rsidRPr="000832B0">
        <w:rPr>
          <w:rFonts w:ascii="Lub Dub Medium" w:eastAsia="Times New Roman" w:hAnsi="Lub Dub Medium" w:cs="Times New Roman"/>
          <w:color w:val="222328"/>
          <w:kern w:val="0"/>
          <w:sz w:val="27"/>
          <w:szCs w:val="27"/>
          <w14:ligatures w14:val="none"/>
        </w:rPr>
        <w:t>,</w:t>
      </w:r>
      <w:r w:rsidRPr="000832B0">
        <w:rPr>
          <w:rFonts w:ascii="Calibri" w:eastAsia="Times New Roman" w:hAnsi="Calibri" w:cs="Calibri"/>
          <w:color w:val="222328"/>
          <w:kern w:val="0"/>
          <w:sz w:val="27"/>
          <w:szCs w:val="27"/>
          <w14:ligatures w14:val="none"/>
        </w:rPr>
        <w:t> </w:t>
      </w:r>
      <w:hyperlink r:id="rId9" w:tgtFrame="_blank" w:history="1">
        <w:r w:rsidRPr="000832B0">
          <w:rPr>
            <w:rFonts w:ascii="Lub Dub Medium" w:eastAsia="Times New Roman" w:hAnsi="Lub Dub Medium" w:cs="Times New Roman"/>
            <w:color w:val="C10E21"/>
            <w:kern w:val="0"/>
            <w:sz w:val="27"/>
            <w:szCs w:val="27"/>
            <w:u w:val="single"/>
            <w:bdr w:val="none" w:sz="0" w:space="0" w:color="auto" w:frame="1"/>
            <w14:ligatures w14:val="none"/>
          </w:rPr>
          <w:t>Twitter</w:t>
        </w:r>
      </w:hyperlink>
      <w:r w:rsidRPr="000832B0">
        <w:rPr>
          <w:rFonts w:ascii="Lub Dub Medium" w:eastAsia="Times New Roman" w:hAnsi="Lub Dub Medium" w:cs="Times New Roman"/>
          <w:color w:val="222328"/>
          <w:kern w:val="0"/>
          <w:sz w:val="27"/>
          <w:szCs w:val="27"/>
          <w14:ligatures w14:val="none"/>
        </w:rPr>
        <w:t>, and at heart.org.</w:t>
      </w:r>
    </w:p>
    <w:p w14:paraId="63209082" w14:textId="77777777" w:rsidR="000832B0" w:rsidRPr="000832B0" w:rsidRDefault="000832B0" w:rsidP="000832B0">
      <w:pPr>
        <w:textAlignment w:val="baseline"/>
        <w:rPr>
          <w:rFonts w:ascii="Lub Dub Medium" w:eastAsia="Times New Roman" w:hAnsi="Lub Dub Medium" w:cs="Times New Roman"/>
          <w:b/>
          <w:bCs/>
          <w:color w:val="222328"/>
          <w:kern w:val="0"/>
          <w:sz w:val="27"/>
          <w:szCs w:val="27"/>
          <w:bdr w:val="none" w:sz="0" w:space="0" w:color="auto" w:frame="1"/>
          <w14:ligatures w14:val="none"/>
        </w:rPr>
      </w:pPr>
    </w:p>
    <w:p w14:paraId="4F8EFE66" w14:textId="649FD7A4" w:rsidR="000832B0" w:rsidRPr="000832B0" w:rsidRDefault="000832B0" w:rsidP="000832B0">
      <w:pPr>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b/>
          <w:bCs/>
          <w:color w:val="222328"/>
          <w:kern w:val="0"/>
          <w:sz w:val="27"/>
          <w:szCs w:val="27"/>
          <w:bdr w:val="none" w:sz="0" w:space="0" w:color="auto" w:frame="1"/>
          <w14:ligatures w14:val="none"/>
        </w:rPr>
        <w:t>Responsibilities</w:t>
      </w:r>
    </w:p>
    <w:p w14:paraId="3BC26D3D" w14:textId="77777777" w:rsidR="000832B0" w:rsidRPr="000832B0" w:rsidRDefault="000832B0" w:rsidP="000832B0">
      <w:pPr>
        <w:numPr>
          <w:ilvl w:val="0"/>
          <w:numId w:val="1"/>
        </w:numPr>
        <w:spacing w:after="210"/>
        <w:ind w:left="990"/>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color w:val="222328"/>
          <w:kern w:val="0"/>
          <w:sz w:val="27"/>
          <w:szCs w:val="27"/>
          <w14:ligatures w14:val="none"/>
        </w:rPr>
        <w:t>Prospect and secure local corporate sponsorships, individual donations, and auction items.</w:t>
      </w:r>
    </w:p>
    <w:p w14:paraId="2CE5A35D" w14:textId="77777777" w:rsidR="000832B0" w:rsidRPr="000832B0" w:rsidRDefault="000832B0" w:rsidP="000832B0">
      <w:pPr>
        <w:numPr>
          <w:ilvl w:val="0"/>
          <w:numId w:val="1"/>
        </w:numPr>
        <w:spacing w:after="210"/>
        <w:ind w:left="990"/>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color w:val="222328"/>
          <w:kern w:val="0"/>
          <w:sz w:val="27"/>
          <w:szCs w:val="27"/>
          <w14:ligatures w14:val="none"/>
        </w:rPr>
        <w:t>Identify, recruit and manage executive volunteer leadership including implementing a year-round cultivation plan.</w:t>
      </w:r>
    </w:p>
    <w:p w14:paraId="00B8F756" w14:textId="77777777" w:rsidR="000832B0" w:rsidRPr="000832B0" w:rsidRDefault="000832B0" w:rsidP="000832B0">
      <w:pPr>
        <w:numPr>
          <w:ilvl w:val="0"/>
          <w:numId w:val="1"/>
        </w:numPr>
        <w:spacing w:after="210"/>
        <w:ind w:left="990"/>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color w:val="222328"/>
          <w:kern w:val="0"/>
          <w:sz w:val="27"/>
          <w:szCs w:val="27"/>
          <w14:ligatures w14:val="none"/>
        </w:rPr>
        <w:lastRenderedPageBreak/>
        <w:t>Develop profiles on the top businesses within the Dayton market with a documented plan to secure their involvement.</w:t>
      </w:r>
    </w:p>
    <w:p w14:paraId="52F55BD5" w14:textId="77777777" w:rsidR="000832B0" w:rsidRPr="000832B0" w:rsidRDefault="000832B0" w:rsidP="000832B0">
      <w:pPr>
        <w:numPr>
          <w:ilvl w:val="0"/>
          <w:numId w:val="1"/>
        </w:numPr>
        <w:spacing w:after="210"/>
        <w:ind w:left="990"/>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color w:val="222328"/>
          <w:kern w:val="0"/>
          <w:sz w:val="27"/>
          <w:szCs w:val="27"/>
          <w14:ligatures w14:val="none"/>
        </w:rPr>
        <w:t>Execute event logistics based on national best practices.</w:t>
      </w:r>
    </w:p>
    <w:p w14:paraId="29D0E00F" w14:textId="77777777" w:rsidR="000832B0" w:rsidRPr="000832B0" w:rsidRDefault="000832B0" w:rsidP="000832B0">
      <w:pPr>
        <w:numPr>
          <w:ilvl w:val="0"/>
          <w:numId w:val="1"/>
        </w:numPr>
        <w:spacing w:after="210"/>
        <w:ind w:left="990"/>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color w:val="222328"/>
          <w:kern w:val="0"/>
          <w:sz w:val="27"/>
          <w:szCs w:val="27"/>
          <w14:ligatures w14:val="none"/>
        </w:rPr>
        <w:t>Work closely with a Communications Director to develop and manage a promotion/communications plan for the campaign.</w:t>
      </w:r>
    </w:p>
    <w:p w14:paraId="4D30710C" w14:textId="77777777" w:rsidR="000832B0" w:rsidRPr="000832B0" w:rsidRDefault="000832B0" w:rsidP="000832B0">
      <w:pPr>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b/>
          <w:bCs/>
          <w:color w:val="222328"/>
          <w:kern w:val="0"/>
          <w:sz w:val="27"/>
          <w:szCs w:val="27"/>
          <w:bdr w:val="none" w:sz="0" w:space="0" w:color="auto" w:frame="1"/>
          <w14:ligatures w14:val="none"/>
        </w:rPr>
        <w:t>Qualifications</w:t>
      </w:r>
    </w:p>
    <w:p w14:paraId="566DABC8" w14:textId="61BF03A4" w:rsidR="000832B0" w:rsidRPr="000832B0" w:rsidRDefault="000832B0" w:rsidP="000832B0">
      <w:pPr>
        <w:numPr>
          <w:ilvl w:val="0"/>
          <w:numId w:val="2"/>
        </w:numPr>
        <w:ind w:left="990"/>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b/>
          <w:bCs/>
          <w:color w:val="222328"/>
          <w:kern w:val="0"/>
          <w:sz w:val="27"/>
          <w:szCs w:val="27"/>
          <w:bdr w:val="none" w:sz="0" w:space="0" w:color="auto" w:frame="1"/>
          <w14:ligatures w14:val="none"/>
        </w:rPr>
        <w:t>2+ years’ experience</w:t>
      </w:r>
      <w:r w:rsidRPr="000832B0">
        <w:rPr>
          <w:rFonts w:ascii="Calibri" w:eastAsia="Times New Roman" w:hAnsi="Calibri" w:cs="Calibri"/>
          <w:color w:val="222328"/>
          <w:kern w:val="0"/>
          <w:sz w:val="27"/>
          <w:szCs w:val="27"/>
          <w14:ligatures w14:val="none"/>
        </w:rPr>
        <w:t> </w:t>
      </w:r>
      <w:r w:rsidRPr="000832B0">
        <w:rPr>
          <w:rFonts w:ascii="Lub Dub Medium" w:eastAsia="Times New Roman" w:hAnsi="Lub Dub Medium" w:cs="Times New Roman"/>
          <w:color w:val="222328"/>
          <w:kern w:val="0"/>
          <w:sz w:val="27"/>
          <w:szCs w:val="27"/>
          <w14:ligatures w14:val="none"/>
        </w:rPr>
        <w:t>in fundraising or outside sales or in a non-profit organization in a similar capacity.</w:t>
      </w:r>
    </w:p>
    <w:p w14:paraId="4863EA01" w14:textId="77777777" w:rsidR="000832B0" w:rsidRPr="000832B0" w:rsidRDefault="000832B0" w:rsidP="000832B0">
      <w:pPr>
        <w:numPr>
          <w:ilvl w:val="0"/>
          <w:numId w:val="2"/>
        </w:numPr>
        <w:spacing w:after="210"/>
        <w:ind w:left="990"/>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color w:val="222328"/>
          <w:kern w:val="0"/>
          <w:sz w:val="27"/>
          <w:szCs w:val="27"/>
          <w14:ligatures w14:val="none"/>
        </w:rPr>
        <w:t>Ability to thrive in a results-driven and collaborative environment with highly effective organization, multi-tasking, communication, negotiation, and interpersonal skills.</w:t>
      </w:r>
    </w:p>
    <w:p w14:paraId="3C14F3BE" w14:textId="77777777" w:rsidR="000832B0" w:rsidRPr="000832B0" w:rsidRDefault="000832B0" w:rsidP="000832B0">
      <w:pPr>
        <w:numPr>
          <w:ilvl w:val="0"/>
          <w:numId w:val="2"/>
        </w:numPr>
        <w:spacing w:after="210"/>
        <w:ind w:left="990"/>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color w:val="222328"/>
          <w:kern w:val="0"/>
          <w:sz w:val="27"/>
          <w:szCs w:val="27"/>
          <w14:ligatures w14:val="none"/>
        </w:rPr>
        <w:t>Ability to recruit, train, and manage high level volunteers to accomplish established goals.</w:t>
      </w:r>
    </w:p>
    <w:p w14:paraId="0AD78F87" w14:textId="77777777" w:rsidR="000832B0" w:rsidRPr="000832B0" w:rsidRDefault="000832B0" w:rsidP="000832B0">
      <w:pPr>
        <w:numPr>
          <w:ilvl w:val="0"/>
          <w:numId w:val="2"/>
        </w:numPr>
        <w:spacing w:after="210"/>
        <w:ind w:left="990"/>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color w:val="222328"/>
          <w:kern w:val="0"/>
          <w:sz w:val="27"/>
          <w:szCs w:val="27"/>
          <w14:ligatures w14:val="none"/>
        </w:rPr>
        <w:t>Skill in making oral presentations to large and small audiences and ability to write clear and concise narratives.</w:t>
      </w:r>
    </w:p>
    <w:p w14:paraId="0AA9D6CF" w14:textId="77777777" w:rsidR="000832B0" w:rsidRPr="000832B0" w:rsidRDefault="000832B0" w:rsidP="000832B0">
      <w:pPr>
        <w:numPr>
          <w:ilvl w:val="0"/>
          <w:numId w:val="2"/>
        </w:numPr>
        <w:spacing w:after="210"/>
        <w:ind w:left="994"/>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color w:val="222328"/>
          <w:kern w:val="0"/>
          <w:sz w:val="27"/>
          <w:szCs w:val="27"/>
          <w14:ligatures w14:val="none"/>
        </w:rPr>
        <w:t>Ability to do daily travel up to 75% and overnight travel up to 5%.</w:t>
      </w:r>
    </w:p>
    <w:p w14:paraId="30A26F7C" w14:textId="77777777" w:rsidR="000832B0" w:rsidRPr="000832B0" w:rsidRDefault="000832B0" w:rsidP="000832B0">
      <w:pPr>
        <w:numPr>
          <w:ilvl w:val="0"/>
          <w:numId w:val="2"/>
        </w:numPr>
        <w:spacing w:after="210"/>
        <w:ind w:left="990"/>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color w:val="222328"/>
          <w:kern w:val="0"/>
          <w:sz w:val="27"/>
          <w:szCs w:val="27"/>
          <w14:ligatures w14:val="none"/>
        </w:rPr>
        <w:t>Must have at least basic knowledge and skill with Microsoft Office used for word processing, email, presentations, and spreadsheets. Advanced knowledge and skill with these programs is preferred. These skills are subject to testing.</w:t>
      </w:r>
    </w:p>
    <w:p w14:paraId="629BA8EF" w14:textId="77777777" w:rsidR="000832B0" w:rsidRPr="000832B0" w:rsidRDefault="000832B0" w:rsidP="000832B0">
      <w:pPr>
        <w:numPr>
          <w:ilvl w:val="0"/>
          <w:numId w:val="2"/>
        </w:numPr>
        <w:spacing w:after="210"/>
        <w:ind w:left="990"/>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color w:val="222328"/>
          <w:kern w:val="0"/>
          <w:sz w:val="27"/>
          <w:szCs w:val="27"/>
          <w14:ligatures w14:val="none"/>
        </w:rPr>
        <w:t>Ability to lift and/or move up to 20 pounds.</w:t>
      </w:r>
    </w:p>
    <w:p w14:paraId="08ACBE35" w14:textId="77777777" w:rsidR="000832B0" w:rsidRPr="000832B0" w:rsidRDefault="000832B0" w:rsidP="000832B0">
      <w:pPr>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b/>
          <w:bCs/>
          <w:color w:val="222328"/>
          <w:kern w:val="0"/>
          <w:sz w:val="27"/>
          <w:szCs w:val="27"/>
          <w:bdr w:val="none" w:sz="0" w:space="0" w:color="auto" w:frame="1"/>
          <w14:ligatures w14:val="none"/>
        </w:rPr>
        <w:t>Compensation &amp; Benefits</w:t>
      </w:r>
    </w:p>
    <w:p w14:paraId="6609A183" w14:textId="77777777" w:rsidR="000832B0" w:rsidRPr="000832B0" w:rsidRDefault="000832B0" w:rsidP="000832B0">
      <w:pPr>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color w:val="222328"/>
          <w:kern w:val="0"/>
          <w:sz w:val="27"/>
          <w:szCs w:val="27"/>
          <w14:ligatures w14:val="none"/>
        </w:rPr>
        <w:t>The American Heart Association invests in its people. Here are the main components of our total rewards package. Visit</w:t>
      </w:r>
      <w:r w:rsidRPr="000832B0">
        <w:rPr>
          <w:rFonts w:ascii="Calibri" w:eastAsia="Times New Roman" w:hAnsi="Calibri" w:cs="Calibri"/>
          <w:color w:val="222328"/>
          <w:kern w:val="0"/>
          <w:sz w:val="27"/>
          <w:szCs w:val="27"/>
          <w14:ligatures w14:val="none"/>
        </w:rPr>
        <w:t> </w:t>
      </w:r>
      <w:hyperlink r:id="rId10" w:tgtFrame="_blank" w:history="1">
        <w:r w:rsidRPr="000832B0">
          <w:rPr>
            <w:rFonts w:ascii="Lub Dub Medium" w:eastAsia="Times New Roman" w:hAnsi="Lub Dub Medium" w:cs="Times New Roman"/>
            <w:color w:val="C10E21"/>
            <w:kern w:val="0"/>
            <w:sz w:val="27"/>
            <w:szCs w:val="27"/>
            <w:u w:val="single"/>
            <w:bdr w:val="none" w:sz="0" w:space="0" w:color="auto" w:frame="1"/>
            <w14:ligatures w14:val="none"/>
          </w:rPr>
          <w:t>Rewards &amp; Benefits</w:t>
        </w:r>
        <w:r w:rsidRPr="000832B0">
          <w:rPr>
            <w:rFonts w:ascii="Calibri" w:eastAsia="Times New Roman" w:hAnsi="Calibri" w:cs="Calibri"/>
            <w:color w:val="C10E21"/>
            <w:kern w:val="0"/>
            <w:sz w:val="27"/>
            <w:szCs w:val="27"/>
            <w:u w:val="single"/>
            <w:bdr w:val="none" w:sz="0" w:space="0" w:color="auto" w:frame="1"/>
            <w14:ligatures w14:val="none"/>
          </w:rPr>
          <w:t> </w:t>
        </w:r>
      </w:hyperlink>
      <w:r w:rsidRPr="000832B0">
        <w:rPr>
          <w:rFonts w:ascii="Lub Dub Medium" w:eastAsia="Times New Roman" w:hAnsi="Lub Dub Medium" w:cs="Times New Roman"/>
          <w:color w:val="222328"/>
          <w:kern w:val="0"/>
          <w:sz w:val="27"/>
          <w:szCs w:val="27"/>
          <w14:ligatures w14:val="none"/>
        </w:rPr>
        <w:t>to see more details.</w:t>
      </w:r>
    </w:p>
    <w:p w14:paraId="1A860984" w14:textId="55417AFD" w:rsidR="000832B0" w:rsidRPr="000832B0" w:rsidRDefault="000832B0" w:rsidP="000832B0">
      <w:pPr>
        <w:numPr>
          <w:ilvl w:val="0"/>
          <w:numId w:val="3"/>
        </w:numPr>
        <w:spacing w:after="210"/>
        <w:ind w:left="990"/>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b/>
          <w:bCs/>
          <w:color w:val="222328"/>
          <w:kern w:val="0"/>
          <w:sz w:val="27"/>
          <w:szCs w:val="27"/>
          <w:bdr w:val="none" w:sz="0" w:space="0" w:color="auto" w:frame="1"/>
          <w14:ligatures w14:val="none"/>
        </w:rPr>
        <w:t>Compensation</w:t>
      </w:r>
      <w:r w:rsidRPr="000832B0">
        <w:rPr>
          <w:rFonts w:ascii="Calibri" w:eastAsia="Times New Roman" w:hAnsi="Calibri" w:cs="Calibri"/>
          <w:color w:val="222328"/>
          <w:kern w:val="0"/>
          <w:sz w:val="27"/>
          <w:szCs w:val="27"/>
          <w14:ligatures w14:val="none"/>
        </w:rPr>
        <w:t> </w:t>
      </w:r>
      <w:r w:rsidRPr="000832B0">
        <w:rPr>
          <w:rFonts w:ascii="Lub Dub Medium" w:eastAsia="Times New Roman" w:hAnsi="Lub Dub Medium" w:cs="Times New Roman"/>
          <w:color w:val="222328"/>
          <w:kern w:val="0"/>
          <w:sz w:val="27"/>
          <w:szCs w:val="27"/>
          <w14:ligatures w14:val="none"/>
        </w:rPr>
        <w:t>– Our goal is to ensure you have a competitive base salary. That’s why we regularly review the market value of jobs and make adjustments, as needed.</w:t>
      </w:r>
      <w:r w:rsidR="001D3589">
        <w:rPr>
          <w:rFonts w:ascii="Lub Dub Medium" w:eastAsia="Times New Roman" w:hAnsi="Lub Dub Medium" w:cs="Times New Roman"/>
          <w:color w:val="222328"/>
          <w:kern w:val="0"/>
          <w:sz w:val="27"/>
          <w:szCs w:val="27"/>
          <w14:ligatures w14:val="none"/>
        </w:rPr>
        <w:t xml:space="preserve"> The salary range for this position is $60,000-$65,000, </w:t>
      </w:r>
      <w:r w:rsidR="00F6312F">
        <w:rPr>
          <w:rFonts w:ascii="Lub Dub Medium" w:eastAsia="Times New Roman" w:hAnsi="Lub Dub Medium" w:cs="Times New Roman"/>
          <w:color w:val="222328"/>
          <w:kern w:val="0"/>
          <w:sz w:val="27"/>
          <w:szCs w:val="27"/>
          <w14:ligatures w14:val="none"/>
        </w:rPr>
        <w:t>plus</w:t>
      </w:r>
      <w:r w:rsidR="001D3589">
        <w:rPr>
          <w:rFonts w:ascii="Lub Dub Medium" w:eastAsia="Times New Roman" w:hAnsi="Lub Dub Medium" w:cs="Times New Roman"/>
          <w:color w:val="222328"/>
          <w:kern w:val="0"/>
          <w:sz w:val="27"/>
          <w:szCs w:val="27"/>
          <w14:ligatures w14:val="none"/>
        </w:rPr>
        <w:t xml:space="preserve"> a generous </w:t>
      </w:r>
      <w:r w:rsidR="00F6312F">
        <w:rPr>
          <w:rFonts w:ascii="Lub Dub Medium" w:eastAsia="Times New Roman" w:hAnsi="Lub Dub Medium" w:cs="Times New Roman"/>
          <w:color w:val="222328"/>
          <w:kern w:val="0"/>
          <w:sz w:val="27"/>
          <w:szCs w:val="27"/>
          <w14:ligatures w14:val="none"/>
        </w:rPr>
        <w:t>incentive plan.</w:t>
      </w:r>
    </w:p>
    <w:p w14:paraId="2327C826" w14:textId="77777777" w:rsidR="000832B0" w:rsidRPr="000832B0" w:rsidRDefault="000832B0" w:rsidP="000832B0">
      <w:pPr>
        <w:numPr>
          <w:ilvl w:val="0"/>
          <w:numId w:val="3"/>
        </w:numPr>
        <w:spacing w:after="210"/>
        <w:ind w:left="990"/>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b/>
          <w:bCs/>
          <w:color w:val="222328"/>
          <w:kern w:val="0"/>
          <w:sz w:val="27"/>
          <w:szCs w:val="27"/>
          <w:bdr w:val="none" w:sz="0" w:space="0" w:color="auto" w:frame="1"/>
          <w14:ligatures w14:val="none"/>
        </w:rPr>
        <w:lastRenderedPageBreak/>
        <w:t>Performance and Recognition</w:t>
      </w:r>
      <w:r w:rsidRPr="000832B0">
        <w:rPr>
          <w:rFonts w:ascii="Calibri" w:eastAsia="Times New Roman" w:hAnsi="Calibri" w:cs="Calibri"/>
          <w:color w:val="222328"/>
          <w:kern w:val="0"/>
          <w:sz w:val="27"/>
          <w:szCs w:val="27"/>
          <w14:ligatures w14:val="none"/>
        </w:rPr>
        <w:t> </w:t>
      </w:r>
      <w:r w:rsidRPr="000832B0">
        <w:rPr>
          <w:rFonts w:ascii="Lub Dub Medium" w:eastAsia="Times New Roman" w:hAnsi="Lub Dub Medium" w:cs="Lub Dub Medium"/>
          <w:color w:val="222328"/>
          <w:kern w:val="0"/>
          <w:sz w:val="27"/>
          <w:szCs w:val="27"/>
          <w14:ligatures w14:val="none"/>
        </w:rPr>
        <w:t>–</w:t>
      </w:r>
      <w:r w:rsidRPr="000832B0">
        <w:rPr>
          <w:rFonts w:ascii="Lub Dub Medium" w:eastAsia="Times New Roman" w:hAnsi="Lub Dub Medium" w:cs="Times New Roman"/>
          <w:color w:val="222328"/>
          <w:kern w:val="0"/>
          <w:sz w:val="27"/>
          <w:szCs w:val="27"/>
          <w14:ligatures w14:val="none"/>
        </w:rPr>
        <w:t xml:space="preserve"> You are rewarded for achieving success by merit increases and incentive programs, based on the type of position.</w:t>
      </w:r>
    </w:p>
    <w:p w14:paraId="48362050" w14:textId="77777777" w:rsidR="000832B0" w:rsidRPr="000832B0" w:rsidRDefault="000832B0" w:rsidP="000832B0">
      <w:pPr>
        <w:numPr>
          <w:ilvl w:val="0"/>
          <w:numId w:val="3"/>
        </w:numPr>
        <w:spacing w:after="210"/>
        <w:ind w:left="990"/>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b/>
          <w:bCs/>
          <w:color w:val="222328"/>
          <w:kern w:val="0"/>
          <w:sz w:val="27"/>
          <w:szCs w:val="27"/>
          <w:bdr w:val="none" w:sz="0" w:space="0" w:color="auto" w:frame="1"/>
          <w14:ligatures w14:val="none"/>
        </w:rPr>
        <w:t>Benefits</w:t>
      </w:r>
      <w:r w:rsidRPr="000832B0">
        <w:rPr>
          <w:rFonts w:ascii="Calibri" w:eastAsia="Times New Roman" w:hAnsi="Calibri" w:cs="Calibri"/>
          <w:color w:val="222328"/>
          <w:kern w:val="0"/>
          <w:sz w:val="27"/>
          <w:szCs w:val="27"/>
          <w14:ligatures w14:val="none"/>
        </w:rPr>
        <w:t> </w:t>
      </w:r>
      <w:r w:rsidRPr="000832B0">
        <w:rPr>
          <w:rFonts w:ascii="Lub Dub Medium" w:eastAsia="Times New Roman" w:hAnsi="Lub Dub Medium" w:cs="Lub Dub Medium"/>
          <w:color w:val="222328"/>
          <w:kern w:val="0"/>
          <w:sz w:val="27"/>
          <w:szCs w:val="27"/>
          <w14:ligatures w14:val="none"/>
        </w:rPr>
        <w:t>–</w:t>
      </w:r>
      <w:r w:rsidRPr="000832B0">
        <w:rPr>
          <w:rFonts w:ascii="Lub Dub Medium" w:eastAsia="Times New Roman" w:hAnsi="Lub Dub Medium" w:cs="Times New Roman"/>
          <w:color w:val="222328"/>
          <w:kern w:val="0"/>
          <w:sz w:val="27"/>
          <w:szCs w:val="27"/>
          <w14:ligatures w14:val="none"/>
        </w:rPr>
        <w:t xml:space="preserve"> We offer a wide array of benefits including medical, dental, vision, disability, and life insurance, along with a robust retirement program that includes an employer match and automatic contribution. As a mark of our commitment to employee well-being, we also offer an employee assistance program, employee wellness program and telemedicine, and medical consultation.</w:t>
      </w:r>
    </w:p>
    <w:p w14:paraId="5F8273FA" w14:textId="77777777" w:rsidR="000832B0" w:rsidRPr="000832B0" w:rsidRDefault="000832B0" w:rsidP="000832B0">
      <w:pPr>
        <w:numPr>
          <w:ilvl w:val="0"/>
          <w:numId w:val="3"/>
        </w:numPr>
        <w:spacing w:after="210"/>
        <w:ind w:left="990"/>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b/>
          <w:bCs/>
          <w:color w:val="222328"/>
          <w:kern w:val="0"/>
          <w:sz w:val="27"/>
          <w:szCs w:val="27"/>
          <w:bdr w:val="none" w:sz="0" w:space="0" w:color="auto" w:frame="1"/>
          <w14:ligatures w14:val="none"/>
        </w:rPr>
        <w:t>Professional Development –</w:t>
      </w:r>
      <w:r w:rsidRPr="000832B0">
        <w:rPr>
          <w:rFonts w:ascii="Calibri" w:eastAsia="Times New Roman" w:hAnsi="Calibri" w:cs="Calibri"/>
          <w:color w:val="222328"/>
          <w:kern w:val="0"/>
          <w:sz w:val="27"/>
          <w:szCs w:val="27"/>
          <w14:ligatures w14:val="none"/>
        </w:rPr>
        <w:t> </w:t>
      </w:r>
      <w:r w:rsidRPr="000832B0">
        <w:rPr>
          <w:rFonts w:ascii="Lub Dub Medium" w:eastAsia="Times New Roman" w:hAnsi="Lub Dub Medium" w:cs="Times New Roman"/>
          <w:color w:val="222328"/>
          <w:kern w:val="0"/>
          <w:sz w:val="27"/>
          <w:szCs w:val="27"/>
          <w14:ligatures w14:val="none"/>
        </w:rPr>
        <w:t>You can join one of our many Employee Resource Groups (ERG) or be a mentor/mentee in our professional mentoring program. HeartU is the Association’s national online university, with more than 100,000 resources designed to meet your needs and busy schedule.</w:t>
      </w:r>
    </w:p>
    <w:p w14:paraId="2AA832A3" w14:textId="77777777" w:rsidR="000832B0" w:rsidRPr="000832B0" w:rsidRDefault="000832B0" w:rsidP="000832B0">
      <w:pPr>
        <w:numPr>
          <w:ilvl w:val="0"/>
          <w:numId w:val="3"/>
        </w:numPr>
        <w:spacing w:after="210"/>
        <w:ind w:left="990"/>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b/>
          <w:bCs/>
          <w:color w:val="222328"/>
          <w:kern w:val="0"/>
          <w:sz w:val="27"/>
          <w:szCs w:val="27"/>
          <w:bdr w:val="none" w:sz="0" w:space="0" w:color="auto" w:frame="1"/>
          <w14:ligatures w14:val="none"/>
        </w:rPr>
        <w:t>Work-Life Harmonization –</w:t>
      </w:r>
      <w:r w:rsidRPr="000832B0">
        <w:rPr>
          <w:rFonts w:ascii="Calibri" w:eastAsia="Times New Roman" w:hAnsi="Calibri" w:cs="Calibri"/>
          <w:color w:val="222328"/>
          <w:kern w:val="0"/>
          <w:sz w:val="27"/>
          <w:szCs w:val="27"/>
          <w14:ligatures w14:val="none"/>
        </w:rPr>
        <w:t> </w:t>
      </w:r>
      <w:r w:rsidRPr="000832B0">
        <w:rPr>
          <w:rFonts w:ascii="Lub Dub Medium" w:eastAsia="Times New Roman" w:hAnsi="Lub Dub Medium" w:cs="Times New Roman"/>
          <w:color w:val="222328"/>
          <w:kern w:val="0"/>
          <w:sz w:val="27"/>
          <w:szCs w:val="27"/>
          <w14:ligatures w14:val="none"/>
        </w:rPr>
        <w:t>The Association offers Paid Time Off (PTO) at a minimum of 16 days per year for new employees. The number of days will increase based on seniority level. You will also have a total of 12 paid holidays off each year, which includes several days off at the end of the year.</w:t>
      </w:r>
    </w:p>
    <w:p w14:paraId="11AB5183" w14:textId="7354B493" w:rsidR="000832B0" w:rsidRPr="000832B0" w:rsidRDefault="000832B0" w:rsidP="000832B0">
      <w:pPr>
        <w:spacing w:after="210"/>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color w:val="222328"/>
          <w:kern w:val="0"/>
          <w:sz w:val="27"/>
          <w:szCs w:val="27"/>
          <w14:ligatures w14:val="none"/>
        </w:rPr>
        <w:t>The American Heart Association’s 2024 Goal: Every person deserves the opportunity for a full, healthy life. As champions for health equity, by 2024, the American Heart Association will advance cardiovascular health for all, including identifying and removing barriers to health care access and quality.</w:t>
      </w:r>
    </w:p>
    <w:p w14:paraId="08E37B83" w14:textId="45069C80" w:rsidR="000832B0" w:rsidRPr="000832B0" w:rsidRDefault="000832B0" w:rsidP="000832B0">
      <w:pPr>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b/>
          <w:bCs/>
          <w:color w:val="222328"/>
          <w:kern w:val="0"/>
          <w:sz w:val="27"/>
          <w:szCs w:val="27"/>
          <w:bdr w:val="none" w:sz="0" w:space="0" w:color="auto" w:frame="1"/>
          <w14:ligatures w14:val="none"/>
        </w:rPr>
        <w:t>At American Heart Association | American Stroke Association, diversity, inclusion, and equal opportunity applies to both our workforce and the communities we serve as it relates to heart health and stroke prevention.</w:t>
      </w:r>
      <w:r w:rsidRPr="000832B0">
        <w:rPr>
          <w:rFonts w:ascii="Lub Dub Medium" w:eastAsia="Times New Roman" w:hAnsi="Lub Dub Medium" w:cs="Times New Roman"/>
          <w:color w:val="222328"/>
          <w:kern w:val="0"/>
          <w:sz w:val="27"/>
          <w:szCs w:val="27"/>
          <w14:ligatures w14:val="none"/>
        </w:rPr>
        <w:t xml:space="preserve"> EOE/Protected Veterans/Persons with Disabilities</w:t>
      </w:r>
    </w:p>
    <w:p w14:paraId="5C7BAB94" w14:textId="77777777" w:rsidR="000832B0" w:rsidRPr="000832B0" w:rsidRDefault="000832B0" w:rsidP="000832B0">
      <w:pPr>
        <w:spacing w:after="210"/>
        <w:textAlignment w:val="baseline"/>
        <w:rPr>
          <w:rFonts w:ascii="Lub Dub Medium" w:eastAsia="Times New Roman" w:hAnsi="Lub Dub Medium" w:cs="Times New Roman"/>
          <w:color w:val="222328"/>
          <w:kern w:val="0"/>
          <w:sz w:val="27"/>
          <w:szCs w:val="27"/>
          <w14:ligatures w14:val="none"/>
        </w:rPr>
      </w:pPr>
    </w:p>
    <w:p w14:paraId="1A060EC8" w14:textId="63CD77D9" w:rsidR="000832B0" w:rsidRPr="000832B0" w:rsidRDefault="000832B0" w:rsidP="000832B0">
      <w:pPr>
        <w:spacing w:after="210"/>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color w:val="222328"/>
          <w:kern w:val="0"/>
          <w:sz w:val="27"/>
          <w:szCs w:val="27"/>
          <w14:ligatures w14:val="none"/>
        </w:rPr>
        <w:t>#LI-Hybrid</w:t>
      </w:r>
    </w:p>
    <w:p w14:paraId="091C64EE" w14:textId="77777777" w:rsidR="000832B0" w:rsidRPr="000832B0" w:rsidRDefault="000832B0" w:rsidP="000832B0">
      <w:pPr>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b/>
          <w:bCs/>
          <w:color w:val="222328"/>
          <w:kern w:val="0"/>
          <w:sz w:val="27"/>
          <w:szCs w:val="27"/>
          <w:bdr w:val="none" w:sz="0" w:space="0" w:color="auto" w:frame="1"/>
          <w14:ligatures w14:val="none"/>
        </w:rPr>
        <w:t>Location</w:t>
      </w:r>
      <w:r w:rsidRPr="000832B0">
        <w:rPr>
          <w:rFonts w:ascii="Calibri" w:eastAsia="Times New Roman" w:hAnsi="Calibri" w:cs="Calibri"/>
          <w:color w:val="222328"/>
          <w:kern w:val="0"/>
          <w:sz w:val="27"/>
          <w:szCs w:val="27"/>
          <w14:ligatures w14:val="none"/>
        </w:rPr>
        <w:t> </w:t>
      </w:r>
      <w:r w:rsidRPr="000832B0">
        <w:rPr>
          <w:rFonts w:ascii="Lub Dub Medium" w:eastAsia="Times New Roman" w:hAnsi="Lub Dub Medium" w:cs="Times New Roman"/>
          <w:i/>
          <w:iCs/>
          <w:color w:val="222328"/>
          <w:kern w:val="0"/>
          <w:sz w:val="27"/>
          <w:szCs w:val="27"/>
          <w:bdr w:val="none" w:sz="0" w:space="0" w:color="auto" w:frame="1"/>
          <w14:ligatures w14:val="none"/>
        </w:rPr>
        <w:t>US-OH-Kettering</w:t>
      </w:r>
    </w:p>
    <w:p w14:paraId="2158C558" w14:textId="7703FFE0" w:rsidR="000832B0" w:rsidRPr="000832B0" w:rsidRDefault="000832B0" w:rsidP="000832B0">
      <w:pPr>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b/>
          <w:bCs/>
          <w:color w:val="222328"/>
          <w:kern w:val="0"/>
          <w:sz w:val="27"/>
          <w:szCs w:val="27"/>
          <w:bdr w:val="none" w:sz="0" w:space="0" w:color="auto" w:frame="1"/>
          <w14:ligatures w14:val="none"/>
        </w:rPr>
        <w:t>Posted Date</w:t>
      </w:r>
      <w:r w:rsidRPr="000832B0">
        <w:rPr>
          <w:rFonts w:ascii="Calibri" w:eastAsia="Times New Roman" w:hAnsi="Calibri" w:cs="Calibri"/>
          <w:color w:val="222328"/>
          <w:kern w:val="0"/>
          <w:sz w:val="27"/>
          <w:szCs w:val="27"/>
          <w14:ligatures w14:val="none"/>
        </w:rPr>
        <w:t> </w:t>
      </w:r>
      <w:r w:rsidRPr="000832B0">
        <w:rPr>
          <w:rFonts w:ascii="Lub Dub Medium" w:eastAsia="Times New Roman" w:hAnsi="Lub Dub Medium" w:cs="Times New Roman"/>
          <w:i/>
          <w:iCs/>
          <w:color w:val="222328"/>
          <w:kern w:val="0"/>
          <w:sz w:val="27"/>
          <w:szCs w:val="27"/>
          <w:bdr w:val="none" w:sz="0" w:space="0" w:color="auto" w:frame="1"/>
          <w14:ligatures w14:val="none"/>
        </w:rPr>
        <w:t>5/9/2023 12:03 PM</w:t>
      </w:r>
    </w:p>
    <w:p w14:paraId="6597945D" w14:textId="77777777" w:rsidR="000832B0" w:rsidRPr="000832B0" w:rsidRDefault="000832B0" w:rsidP="000832B0">
      <w:pPr>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b/>
          <w:bCs/>
          <w:i/>
          <w:iCs/>
          <w:color w:val="222328"/>
          <w:kern w:val="0"/>
          <w:sz w:val="27"/>
          <w:szCs w:val="27"/>
          <w:bdr w:val="none" w:sz="0" w:space="0" w:color="auto" w:frame="1"/>
          <w14:ligatures w14:val="none"/>
        </w:rPr>
        <w:lastRenderedPageBreak/>
        <w:t>Requisition ID</w:t>
      </w:r>
      <w:r w:rsidRPr="000832B0">
        <w:rPr>
          <w:rFonts w:ascii="Calibri" w:eastAsia="Times New Roman" w:hAnsi="Calibri" w:cs="Calibri"/>
          <w:color w:val="222328"/>
          <w:kern w:val="0"/>
          <w:sz w:val="27"/>
          <w:szCs w:val="27"/>
          <w14:ligatures w14:val="none"/>
        </w:rPr>
        <w:t> </w:t>
      </w:r>
      <w:r w:rsidRPr="000832B0">
        <w:rPr>
          <w:rFonts w:ascii="Lub Dub Medium" w:eastAsia="Times New Roman" w:hAnsi="Lub Dub Medium" w:cs="Times New Roman"/>
          <w:i/>
          <w:iCs/>
          <w:color w:val="222328"/>
          <w:kern w:val="0"/>
          <w:sz w:val="27"/>
          <w:szCs w:val="27"/>
          <w:bdr w:val="none" w:sz="0" w:space="0" w:color="auto" w:frame="1"/>
          <w14:ligatures w14:val="none"/>
        </w:rPr>
        <w:t>2022-9405</w:t>
      </w:r>
    </w:p>
    <w:p w14:paraId="032393FF" w14:textId="77777777" w:rsidR="000832B0" w:rsidRPr="000832B0" w:rsidRDefault="000832B0" w:rsidP="000832B0">
      <w:pPr>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b/>
          <w:bCs/>
          <w:i/>
          <w:iCs/>
          <w:color w:val="222328"/>
          <w:kern w:val="0"/>
          <w:sz w:val="27"/>
          <w:szCs w:val="27"/>
          <w:bdr w:val="none" w:sz="0" w:space="0" w:color="auto" w:frame="1"/>
          <w14:ligatures w14:val="none"/>
        </w:rPr>
        <w:t>Job Category</w:t>
      </w:r>
      <w:r w:rsidRPr="000832B0">
        <w:rPr>
          <w:rFonts w:ascii="Calibri" w:eastAsia="Times New Roman" w:hAnsi="Calibri" w:cs="Calibri"/>
          <w:color w:val="222328"/>
          <w:kern w:val="0"/>
          <w:sz w:val="27"/>
          <w:szCs w:val="27"/>
          <w14:ligatures w14:val="none"/>
        </w:rPr>
        <w:t> </w:t>
      </w:r>
      <w:r w:rsidRPr="000832B0">
        <w:rPr>
          <w:rFonts w:ascii="Lub Dub Medium" w:eastAsia="Times New Roman" w:hAnsi="Lub Dub Medium" w:cs="Times New Roman"/>
          <w:i/>
          <w:iCs/>
          <w:color w:val="222328"/>
          <w:kern w:val="0"/>
          <w:sz w:val="27"/>
          <w:szCs w:val="27"/>
          <w:bdr w:val="none" w:sz="0" w:space="0" w:color="auto" w:frame="1"/>
          <w14:ligatures w14:val="none"/>
        </w:rPr>
        <w:t>Field Campaigns</w:t>
      </w:r>
    </w:p>
    <w:p w14:paraId="06F159CF" w14:textId="77777777" w:rsidR="000832B0" w:rsidRPr="000832B0" w:rsidRDefault="000832B0" w:rsidP="000832B0">
      <w:pPr>
        <w:textAlignment w:val="baseline"/>
        <w:rPr>
          <w:rFonts w:ascii="Lub Dub Medium" w:eastAsia="Times New Roman" w:hAnsi="Lub Dub Medium" w:cs="Times New Roman"/>
          <w:color w:val="222328"/>
          <w:kern w:val="0"/>
          <w:sz w:val="27"/>
          <w:szCs w:val="27"/>
          <w14:ligatures w14:val="none"/>
        </w:rPr>
      </w:pPr>
      <w:r w:rsidRPr="000832B0">
        <w:rPr>
          <w:rFonts w:ascii="Lub Dub Medium" w:eastAsia="Times New Roman" w:hAnsi="Lub Dub Medium" w:cs="Times New Roman"/>
          <w:b/>
          <w:bCs/>
          <w:i/>
          <w:iCs/>
          <w:color w:val="222328"/>
          <w:kern w:val="0"/>
          <w:sz w:val="27"/>
          <w:szCs w:val="27"/>
          <w:bdr w:val="none" w:sz="0" w:space="0" w:color="auto" w:frame="1"/>
          <w14:ligatures w14:val="none"/>
        </w:rPr>
        <w:t>Position Type</w:t>
      </w:r>
      <w:r w:rsidRPr="000832B0">
        <w:rPr>
          <w:rFonts w:ascii="Calibri" w:eastAsia="Times New Roman" w:hAnsi="Calibri" w:cs="Calibri"/>
          <w:color w:val="222328"/>
          <w:kern w:val="0"/>
          <w:sz w:val="27"/>
          <w:szCs w:val="27"/>
          <w14:ligatures w14:val="none"/>
        </w:rPr>
        <w:t> </w:t>
      </w:r>
      <w:r w:rsidRPr="000832B0">
        <w:rPr>
          <w:rFonts w:ascii="Lub Dub Medium" w:eastAsia="Times New Roman" w:hAnsi="Lub Dub Medium" w:cs="Times New Roman"/>
          <w:i/>
          <w:iCs/>
          <w:color w:val="222328"/>
          <w:kern w:val="0"/>
          <w:sz w:val="27"/>
          <w:szCs w:val="27"/>
          <w:bdr w:val="none" w:sz="0" w:space="0" w:color="auto" w:frame="1"/>
          <w14:ligatures w14:val="none"/>
        </w:rPr>
        <w:t>Full Time</w:t>
      </w:r>
    </w:p>
    <w:p w14:paraId="7CB3EB36" w14:textId="7983E3E0" w:rsidR="0034687E" w:rsidRPr="000832B0" w:rsidRDefault="000832B0" w:rsidP="000832B0">
      <w:pPr>
        <w:textAlignment w:val="baseline"/>
        <w:rPr>
          <w:rFonts w:ascii="Lub Dub Medium" w:hAnsi="Lub Dub Medium"/>
          <w:sz w:val="27"/>
          <w:szCs w:val="27"/>
        </w:rPr>
      </w:pPr>
      <w:r w:rsidRPr="000832B0">
        <w:rPr>
          <w:rFonts w:ascii="Lub Dub Medium" w:eastAsia="Times New Roman" w:hAnsi="Lub Dub Medium" w:cs="Times New Roman"/>
          <w:b/>
          <w:bCs/>
          <w:color w:val="222328"/>
          <w:kern w:val="0"/>
          <w:sz w:val="27"/>
          <w:szCs w:val="27"/>
          <w:bdr w:val="none" w:sz="0" w:space="0" w:color="auto" w:frame="1"/>
          <w14:ligatures w14:val="none"/>
        </w:rPr>
        <w:t>Location:</w:t>
      </w:r>
      <w:r w:rsidRPr="000832B0">
        <w:rPr>
          <w:rFonts w:ascii="Calibri" w:eastAsia="Times New Roman" w:hAnsi="Calibri" w:cs="Calibri"/>
          <w:color w:val="222328"/>
          <w:kern w:val="0"/>
          <w:sz w:val="27"/>
          <w:szCs w:val="27"/>
          <w14:ligatures w14:val="none"/>
        </w:rPr>
        <w:t> </w:t>
      </w:r>
      <w:r w:rsidRPr="000832B0">
        <w:rPr>
          <w:rFonts w:ascii="Lub Dub Medium" w:eastAsia="Times New Roman" w:hAnsi="Lub Dub Medium" w:cs="Times New Roman"/>
          <w:color w:val="222328"/>
          <w:kern w:val="0"/>
          <w:sz w:val="27"/>
          <w:szCs w:val="27"/>
          <w14:ligatures w14:val="none"/>
        </w:rPr>
        <w:t>OH-Kettering</w:t>
      </w:r>
    </w:p>
    <w:sectPr w:rsidR="0034687E" w:rsidRPr="000832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ub Dub Heavy">
    <w:panose1 w:val="020B0903030403020204"/>
    <w:charset w:val="00"/>
    <w:family w:val="swiss"/>
    <w:pitch w:val="variable"/>
    <w:sig w:usb0="800000EF" w:usb1="4000204A" w:usb2="00000000" w:usb3="00000000" w:csb0="00000001" w:csb1="00000000"/>
  </w:font>
  <w:font w:name="Lub Dub Condensed">
    <w:panose1 w:val="020B0506030403020204"/>
    <w:charset w:val="00"/>
    <w:family w:val="swiss"/>
    <w:pitch w:val="variable"/>
    <w:sig w:usb0="800000EF" w:usb1="4000204A" w:usb2="00000000" w:usb3="00000000" w:csb0="00000001" w:csb1="00000000"/>
  </w:font>
  <w:font w:name="Lub Dub Medium">
    <w:panose1 w:val="020B0603030403020204"/>
    <w:charset w:val="00"/>
    <w:family w:val="swiss"/>
    <w:pitch w:val="variable"/>
    <w:sig w:usb0="800000EF" w:usb1="4000204A"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271F12"/>
    <w:multiLevelType w:val="multilevel"/>
    <w:tmpl w:val="3C84E0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4C87113B"/>
    <w:multiLevelType w:val="multilevel"/>
    <w:tmpl w:val="79228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6FEA462B"/>
    <w:multiLevelType w:val="multilevel"/>
    <w:tmpl w:val="42FE81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142845231">
    <w:abstractNumId w:val="1"/>
  </w:num>
  <w:num w:numId="2" w16cid:durableId="2124883633">
    <w:abstractNumId w:val="2"/>
  </w:num>
  <w:num w:numId="3" w16cid:durableId="1082782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32B0"/>
    <w:rsid w:val="00077A1F"/>
    <w:rsid w:val="000832B0"/>
    <w:rsid w:val="001D3589"/>
    <w:rsid w:val="0034687E"/>
    <w:rsid w:val="00AD5B9C"/>
    <w:rsid w:val="00C1262C"/>
    <w:rsid w:val="00F631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EE08DE"/>
  <w15:chartTrackingRefBased/>
  <w15:docId w15:val="{ABBB8A3A-1F7F-4423-A654-6C97776F97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0832B0"/>
    <w:pPr>
      <w:spacing w:before="100" w:beforeAutospacing="1" w:after="100" w:afterAutospacing="1"/>
      <w:outlineLvl w:val="2"/>
    </w:pPr>
    <w:rPr>
      <w:rFonts w:ascii="Times New Roman" w:eastAsia="Times New Roman" w:hAnsi="Times New Roman" w:cs="Times New Roman"/>
      <w:b/>
      <w:bCs/>
      <w:kern w:val="0"/>
      <w:sz w:val="27"/>
      <w:szCs w:val="27"/>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0832B0"/>
    <w:rPr>
      <w:rFonts w:ascii="Times New Roman" w:eastAsia="Times New Roman" w:hAnsi="Times New Roman" w:cs="Times New Roman"/>
      <w:b/>
      <w:bCs/>
      <w:kern w:val="0"/>
      <w:sz w:val="27"/>
      <w:szCs w:val="27"/>
      <w14:ligatures w14:val="none"/>
    </w:rPr>
  </w:style>
  <w:style w:type="character" w:customStyle="1" w:styleId="directhighlightedtext">
    <w:name w:val="direct_highlightedtext"/>
    <w:basedOn w:val="DefaultParagraphFont"/>
    <w:rsid w:val="000832B0"/>
  </w:style>
  <w:style w:type="paragraph" w:styleId="NormalWeb">
    <w:name w:val="Normal (Web)"/>
    <w:basedOn w:val="Normal"/>
    <w:uiPriority w:val="99"/>
    <w:semiHidden/>
    <w:unhideWhenUsed/>
    <w:rsid w:val="000832B0"/>
    <w:pPr>
      <w:spacing w:before="100" w:beforeAutospacing="1" w:after="100" w:afterAutospacing="1"/>
    </w:pPr>
    <w:rPr>
      <w:rFonts w:ascii="Times New Roman" w:eastAsia="Times New Roman" w:hAnsi="Times New Roman" w:cs="Times New Roman"/>
      <w:kern w:val="0"/>
      <w:sz w:val="24"/>
      <w:szCs w:val="24"/>
      <w14:ligatures w14:val="none"/>
    </w:rPr>
  </w:style>
  <w:style w:type="character" w:styleId="Strong">
    <w:name w:val="Strong"/>
    <w:basedOn w:val="DefaultParagraphFont"/>
    <w:uiPriority w:val="22"/>
    <w:qFormat/>
    <w:rsid w:val="000832B0"/>
    <w:rPr>
      <w:b/>
      <w:bCs/>
    </w:rPr>
  </w:style>
  <w:style w:type="character" w:styleId="Hyperlink">
    <w:name w:val="Hyperlink"/>
    <w:basedOn w:val="DefaultParagraphFont"/>
    <w:uiPriority w:val="99"/>
    <w:unhideWhenUsed/>
    <w:rsid w:val="000832B0"/>
    <w:rPr>
      <w:color w:val="0000FF"/>
      <w:u w:val="single"/>
    </w:rPr>
  </w:style>
  <w:style w:type="character" w:styleId="Emphasis">
    <w:name w:val="Emphasis"/>
    <w:basedOn w:val="DefaultParagraphFont"/>
    <w:uiPriority w:val="20"/>
    <w:qFormat/>
    <w:rsid w:val="000832B0"/>
    <w:rPr>
      <w:i/>
      <w:iCs/>
    </w:rPr>
  </w:style>
  <w:style w:type="character" w:styleId="UnresolvedMention">
    <w:name w:val="Unresolved Mention"/>
    <w:basedOn w:val="DefaultParagraphFont"/>
    <w:uiPriority w:val="99"/>
    <w:semiHidden/>
    <w:unhideWhenUsed/>
    <w:rsid w:val="001D358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7364804">
      <w:bodyDiv w:val="1"/>
      <w:marLeft w:val="0"/>
      <w:marRight w:val="0"/>
      <w:marTop w:val="0"/>
      <w:marBottom w:val="0"/>
      <w:divBdr>
        <w:top w:val="none" w:sz="0" w:space="0" w:color="auto"/>
        <w:left w:val="none" w:sz="0" w:space="0" w:color="auto"/>
        <w:bottom w:val="none" w:sz="0" w:space="0" w:color="auto"/>
        <w:right w:val="none" w:sz="0" w:space="0" w:color="auto"/>
      </w:divBdr>
    </w:div>
    <w:div w:id="1521894634">
      <w:bodyDiv w:val="1"/>
      <w:marLeft w:val="0"/>
      <w:marRight w:val="0"/>
      <w:marTop w:val="0"/>
      <w:marBottom w:val="0"/>
      <w:divBdr>
        <w:top w:val="none" w:sz="0" w:space="0" w:color="auto"/>
        <w:left w:val="none" w:sz="0" w:space="0" w:color="auto"/>
        <w:bottom w:val="none" w:sz="0" w:space="0" w:color="auto"/>
        <w:right w:val="none" w:sz="0" w:space="0" w:color="auto"/>
      </w:divBdr>
      <w:divsChild>
        <w:div w:id="252444937">
          <w:marLeft w:val="0"/>
          <w:marRight w:val="0"/>
          <w:marTop w:val="0"/>
          <w:marBottom w:val="450"/>
          <w:divBdr>
            <w:top w:val="none" w:sz="0" w:space="31" w:color="auto"/>
            <w:left w:val="none" w:sz="0" w:space="15" w:color="auto"/>
            <w:bottom w:val="single" w:sz="6" w:space="31" w:color="EEEEEE"/>
            <w:right w:val="none" w:sz="0" w:space="15" w:color="auto"/>
          </w:divBdr>
        </w:div>
        <w:div w:id="592127101">
          <w:marLeft w:val="0"/>
          <w:marRight w:val="0"/>
          <w:marTop w:val="0"/>
          <w:marBottom w:val="0"/>
          <w:divBdr>
            <w:top w:val="none" w:sz="0" w:space="0" w:color="auto"/>
            <w:left w:val="none" w:sz="0" w:space="0" w:color="auto"/>
            <w:bottom w:val="none" w:sz="0" w:space="0" w:color="auto"/>
            <w:right w:val="none" w:sz="0" w:space="0" w:color="auto"/>
          </w:divBdr>
          <w:divsChild>
            <w:div w:id="1611425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cebook.com/TheAHALife/" TargetMode="External"/><Relationship Id="rId3" Type="http://schemas.openxmlformats.org/officeDocument/2006/relationships/settings" Target="settings.xml"/><Relationship Id="rId7" Type="http://schemas.openxmlformats.org/officeDocument/2006/relationships/hyperlink" Target="https://www.instagram.com/theahalif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linkedin.com/company/american-heart-association/life/theahalife" TargetMode="External"/><Relationship Id="rId11" Type="http://schemas.openxmlformats.org/officeDocument/2006/relationships/fontTable" Target="fontTable.xml"/><Relationship Id="rId5" Type="http://schemas.openxmlformats.org/officeDocument/2006/relationships/hyperlink" Target="https://bityl.co/Ib4b" TargetMode="External"/><Relationship Id="rId10" Type="http://schemas.openxmlformats.org/officeDocument/2006/relationships/hyperlink" Target="https://heart.jobs/rewards-and-benefits/" TargetMode="External"/><Relationship Id="rId4" Type="http://schemas.openxmlformats.org/officeDocument/2006/relationships/webSettings" Target="webSettings.xml"/><Relationship Id="rId9" Type="http://schemas.openxmlformats.org/officeDocument/2006/relationships/hyperlink" Target="https://twitter.com/theahalife?lang=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821</Words>
  <Characters>4685</Characters>
  <Application>Microsoft Office Word</Application>
  <DocSecurity>0</DocSecurity>
  <Lines>39</Lines>
  <Paragraphs>10</Paragraphs>
  <ScaleCrop>false</ScaleCrop>
  <Company/>
  <LinksUpToDate>false</LinksUpToDate>
  <CharactersWithSpaces>5496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Audrey Starr</dc:creator>
  <cp:keywords/>
  <dc:description/>
  <cp:lastModifiedBy>Audrey Starr</cp:lastModifiedBy>
  <cp:revision>5</cp:revision>
  <dcterms:created xsi:type="dcterms:W3CDTF">2023-05-17T12:22:00Z</dcterms:created>
  <dcterms:modified xsi:type="dcterms:W3CDTF">2023-06-19T00:35:00Z</dcterms:modified>
</cp:coreProperties>
</file>